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附件5：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w w:val="1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  <w:lang w:val="zh-CN"/>
        </w:rPr>
        <w:t>2018</w:t>
      </w:r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  <w:lang w:val="en-US" w:eastAsia="zh-CN"/>
        </w:rPr>
        <w:t>-2019</w:t>
      </w:r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  <w:lang w:val="zh-CN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  <w:lang w:val="en-US" w:eastAsia="zh-CN"/>
        </w:rPr>
        <w:t>党媒</w:t>
      </w:r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  <w:lang w:val="zh-CN"/>
        </w:rPr>
        <w:t>融合发展优秀案例征集表</w:t>
      </w:r>
    </w:p>
    <w:tbl>
      <w:tblPr>
        <w:tblStyle w:val="2"/>
        <w:tblpPr w:leftFromText="180" w:rightFromText="180" w:vertAnchor="text" w:horzAnchor="page" w:tblpX="1701" w:tblpY="97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633"/>
        <w:gridCol w:w="986"/>
        <w:gridCol w:w="1268"/>
        <w:gridCol w:w="84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2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名     称</w:t>
            </w:r>
          </w:p>
        </w:tc>
        <w:tc>
          <w:tcPr>
            <w:tcW w:w="6421" w:type="dxa"/>
            <w:gridSpan w:val="5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-2019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党媒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融合发展优秀案例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机构名称</w:t>
            </w:r>
          </w:p>
        </w:tc>
        <w:tc>
          <w:tcPr>
            <w:tcW w:w="6421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  <w:bCs/>
                <w:w w:val="9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负责人姓名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职务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电话</w:t>
            </w:r>
          </w:p>
        </w:tc>
        <w:tc>
          <w:tcPr>
            <w:tcW w:w="1689" w:type="dxa"/>
            <w:vAlign w:val="center"/>
          </w:tcPr>
          <w:p>
            <w:pPr>
              <w:snapToGrid w:val="0"/>
              <w:rPr>
                <w:rFonts w:ascii="黑体" w:hAnsi="黑体" w:eastAsia="黑体"/>
                <w:bCs/>
                <w:w w:val="9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联系人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电话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22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案例介绍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（可另附页）</w:t>
            </w:r>
          </w:p>
        </w:tc>
        <w:tc>
          <w:tcPr>
            <w:tcW w:w="6421" w:type="dxa"/>
            <w:gridSpan w:val="5"/>
            <w:vAlign w:val="center"/>
          </w:tcPr>
          <w:p>
            <w:pPr>
              <w:tabs>
                <w:tab w:val="left" w:pos="1158"/>
              </w:tabs>
              <w:jc w:val="left"/>
            </w:pPr>
          </w:p>
          <w:p>
            <w:pPr>
              <w:tabs>
                <w:tab w:val="left" w:pos="1158"/>
              </w:tabs>
              <w:jc w:val="left"/>
            </w:pPr>
          </w:p>
          <w:p>
            <w:pPr>
              <w:tabs>
                <w:tab w:val="left" w:pos="1158"/>
              </w:tabs>
              <w:jc w:val="left"/>
            </w:pPr>
          </w:p>
          <w:p>
            <w:pPr>
              <w:tabs>
                <w:tab w:val="left" w:pos="1158"/>
              </w:tabs>
              <w:jc w:val="left"/>
            </w:pPr>
          </w:p>
          <w:p>
            <w:pPr>
              <w:tabs>
                <w:tab w:val="left" w:pos="1158"/>
              </w:tabs>
              <w:jc w:val="left"/>
            </w:pPr>
          </w:p>
          <w:p>
            <w:pPr>
              <w:tabs>
                <w:tab w:val="left" w:pos="1158"/>
              </w:tabs>
              <w:jc w:val="left"/>
            </w:pPr>
          </w:p>
          <w:p>
            <w:pPr>
              <w:tabs>
                <w:tab w:val="left" w:pos="1158"/>
              </w:tabs>
              <w:jc w:val="left"/>
            </w:pPr>
          </w:p>
          <w:p>
            <w:pPr>
              <w:tabs>
                <w:tab w:val="left" w:pos="1158"/>
              </w:tabs>
              <w:jc w:val="left"/>
            </w:pPr>
          </w:p>
          <w:p>
            <w:pPr>
              <w:tabs>
                <w:tab w:val="left" w:pos="1158"/>
              </w:tabs>
              <w:jc w:val="left"/>
            </w:pPr>
          </w:p>
          <w:p>
            <w:pPr>
              <w:tabs>
                <w:tab w:val="left" w:pos="1158"/>
              </w:tabs>
              <w:jc w:val="left"/>
            </w:pPr>
          </w:p>
          <w:p>
            <w:pPr>
              <w:tabs>
                <w:tab w:val="left" w:pos="1158"/>
              </w:tabs>
              <w:jc w:val="left"/>
            </w:pPr>
          </w:p>
          <w:p>
            <w:pPr>
              <w:tabs>
                <w:tab w:val="left" w:pos="1158"/>
              </w:tabs>
              <w:jc w:val="left"/>
            </w:pPr>
            <w:bookmarkStart w:id="0" w:name="_GoBack"/>
            <w:bookmarkEnd w:id="0"/>
          </w:p>
          <w:p>
            <w:pPr>
              <w:tabs>
                <w:tab w:val="left" w:pos="1158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7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642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除</w:t>
            </w:r>
            <w:r>
              <w:rPr>
                <w:rFonts w:ascii="仿宋_GB2312" w:hAnsi="仿宋_GB2312" w:eastAsia="仿宋_GB2312" w:cs="仿宋_GB2312"/>
                <w:sz w:val="24"/>
              </w:rPr>
              <w:t>提交文字介绍外，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参评单位可请提1张案例项目照片发到邮箱附件。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2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推荐单位意见</w:t>
            </w:r>
          </w:p>
        </w:tc>
        <w:tc>
          <w:tcPr>
            <w:tcW w:w="6421" w:type="dxa"/>
            <w:gridSpan w:val="5"/>
          </w:tcPr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     单位（盖章）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2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省（区、市）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报协意见</w:t>
            </w:r>
          </w:p>
        </w:tc>
        <w:tc>
          <w:tcPr>
            <w:tcW w:w="6421" w:type="dxa"/>
            <w:gridSpan w:val="5"/>
          </w:tcPr>
          <w:p>
            <w:pPr>
              <w:snapToGrid w:val="0"/>
              <w:ind w:firstLine="1920" w:firstLineChars="80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单位（盖章）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2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中国报协意见</w:t>
            </w:r>
          </w:p>
        </w:tc>
        <w:tc>
          <w:tcPr>
            <w:tcW w:w="6421" w:type="dxa"/>
            <w:gridSpan w:val="5"/>
          </w:tcPr>
          <w:p>
            <w:pPr>
              <w:snapToGrid w:val="0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负责人签字（盖章）     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75C3A"/>
    <w:rsid w:val="5A0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2019-08-15T08:17:00Z</dcterms:created>
  <dc:creator>Administrator</dc:creator>
  <cp:lastModifiedBy>Administrator</cp:lastModifiedBy>
  <dcterms:modified xsi:type="dcterms:W3CDTF">2019-08-15T08:17:37Z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