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“联创置业杯”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中国·扬州首届运河主题国际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微电影展作品征集启事</w:t>
      </w:r>
    </w:p>
    <w:bookmarkEnd w:id="0"/>
    <w:p>
      <w:pPr>
        <w:spacing w:line="600" w:lineRule="exact"/>
        <w:ind w:firstLine="450" w:firstLineChars="150"/>
        <w:rPr>
          <w:rFonts w:hint="eastAsia" w:ascii="华文楷体" w:hAnsi="华文楷体" w:eastAsia="华文楷体"/>
          <w:b/>
          <w:sz w:val="30"/>
          <w:szCs w:val="30"/>
        </w:rPr>
      </w:pPr>
    </w:p>
    <w:p>
      <w:pPr>
        <w:spacing w:line="600" w:lineRule="exact"/>
        <w:ind w:firstLine="450" w:firstLineChars="150"/>
        <w:rPr>
          <w:rFonts w:hint="eastAsia"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主办单位：</w:t>
      </w:r>
    </w:p>
    <w:p>
      <w:pPr>
        <w:spacing w:line="600" w:lineRule="exact"/>
        <w:ind w:firstLine="300" w:firstLineChars="100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中国·扬州首届运河主题国际微电影展是由中国报业协会、中国电影家协会、江苏省委外宣办、中共扬州市委、扬州市人民政府、世界运河历史文化城市合作组织（WCCO）主办，中共扬州市委宣传部、扬州报业传媒集团承办，以及全国各省地市党报社等单位参与的大型微电影主题文化活动。</w:t>
      </w:r>
    </w:p>
    <w:p>
      <w:pPr>
        <w:spacing w:line="560" w:lineRule="exact"/>
        <w:ind w:firstLine="568" w:firstLineChars="189"/>
        <w:rPr>
          <w:rFonts w:hint="eastAsia"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影展主题：</w:t>
      </w:r>
    </w:p>
    <w:p>
      <w:pPr>
        <w:spacing w:line="560" w:lineRule="exact"/>
        <w:ind w:firstLine="567" w:firstLineChars="189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本届微电影展以“运河”为主题，面向国内外征集优秀微电影作品，通过微电影表现形式，展示丰富多彩的运河文化形态，发挥影像艺术的传播优势，打通古老的河道文明和现代文明之间的视听通道，揭示河流文化在人类社会发展史上的卓越地位，解析运河生态密码，展现运河经济风貌；以具有较强表现力的视听语言讲述与河道文明、运河文化相关的精彩故事，打造国际性的电影文化活动品牌。</w:t>
      </w:r>
    </w:p>
    <w:p>
      <w:pPr>
        <w:spacing w:line="560" w:lineRule="exact"/>
        <w:ind w:firstLine="567" w:firstLineChars="189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本次活动旨在通过镜头用艺术的思考与表达，讲述运河故事，发现运河之美，通过电影形式，保护好运河文化，传承好运河文化，利用好运河文化，同时纪念改革开放四十周年，以运河文化的 开放开发精神来讲述四十年来的人文故事，为中华民族的全面复兴和我国文化软实力的全面振兴创造价值。</w:t>
      </w:r>
    </w:p>
    <w:p>
      <w:pPr>
        <w:spacing w:line="560" w:lineRule="exact"/>
        <w:ind w:firstLine="568" w:firstLineChars="189"/>
        <w:rPr>
          <w:rFonts w:hint="eastAsia" w:ascii="华文楷体" w:hAnsi="华文楷体" w:eastAsia="华文楷体"/>
          <w:b/>
          <w:sz w:val="30"/>
          <w:szCs w:val="30"/>
        </w:rPr>
      </w:pPr>
    </w:p>
    <w:p>
      <w:pPr>
        <w:spacing w:line="560" w:lineRule="exact"/>
        <w:ind w:firstLine="568" w:firstLineChars="189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奖项设置：</w:t>
      </w:r>
    </w:p>
    <w:p>
      <w:pPr>
        <w:spacing w:line="560" w:lineRule="exact"/>
        <w:ind w:firstLine="567" w:firstLineChars="189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本届微电影展设置最佳剧情片、最佳纪录片、最佳导演、最佳男演员、最佳女演员、最佳编剧、最佳摄影、最佳剪辑、最佳音乐、最佳短视频十大单项奖，优秀作品奖30部。</w:t>
      </w:r>
    </w:p>
    <w:p>
      <w:pPr>
        <w:spacing w:line="560" w:lineRule="exact"/>
        <w:ind w:firstLine="567" w:firstLineChars="189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同时中国报业协会、中国电影家协会将共同颁发单位奖项：优秀组织奖30名（申报单位和报业协会会员单位都可申请）；</w:t>
      </w:r>
    </w:p>
    <w:p>
      <w:pPr>
        <w:spacing w:line="560" w:lineRule="exact"/>
        <w:ind w:firstLine="601" w:firstLineChars="200"/>
        <w:rPr>
          <w:rFonts w:hint="eastAsia"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b/>
          <w:sz w:val="30"/>
          <w:szCs w:val="30"/>
        </w:rPr>
        <w:t>另外各申报单位的报业集团负责人可以申报优秀制片人奖30名、中国报业微电影（短视频）突出贡献奖个人奖项20名（限于报业协会会员单位申请）；以上两个个人奖项颁发有关荣誉证书并颁发奖金若干。</w:t>
      </w:r>
    </w:p>
    <w:p>
      <w:pPr>
        <w:spacing w:line="560" w:lineRule="exact"/>
        <w:ind w:firstLine="567" w:firstLineChars="189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自即日起开始作品征集，2018年8月30日截止，评审9月份，颁奖盛典10月份在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江苏省</w:t>
      </w:r>
      <w:r>
        <w:rPr>
          <w:rFonts w:hint="eastAsia" w:ascii="华文楷体" w:hAnsi="华文楷体" w:eastAsia="华文楷体"/>
          <w:sz w:val="30"/>
          <w:szCs w:val="30"/>
        </w:rPr>
        <w:t>扬州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市</w:t>
      </w:r>
      <w:r>
        <w:rPr>
          <w:rFonts w:hint="eastAsia" w:ascii="华文楷体" w:hAnsi="华文楷体" w:eastAsia="华文楷体"/>
          <w:sz w:val="30"/>
          <w:szCs w:val="30"/>
        </w:rPr>
        <w:t>举办。</w:t>
      </w:r>
    </w:p>
    <w:p>
      <w:pPr>
        <w:spacing w:line="560" w:lineRule="exact"/>
        <w:ind w:firstLine="601" w:firstLineChars="200"/>
        <w:rPr>
          <w:rFonts w:ascii="华文楷体" w:hAnsi="华文楷体" w:eastAsia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sz w:val="30"/>
          <w:szCs w:val="30"/>
        </w:rPr>
        <w:t>一、参展规则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1.参展作品内容与运河主题相关（不限于京杭运河）；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2.作品内容必须积极健康向上，无色情、暴力、血腥等不良内容，遵守中国国家法律法规和各民族习俗；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3.参展作者应确认拥有其参展作品的著作权、版权，参展作品不会涉及肖像权、名誉权、隐私权等，如有任何相关的法律纠纷，其法律责任由参展作者本人承担；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4.所有单位或个人投递到组委会的作品，即视为联创置业杯中国·扬州运河主题微电影展组委会拥有展播权，参展作品的视频、静帧图像、中/英文字幕拷贝版、片花等均可能被组委会用于该次影展的宣传活动及后续的相关活动，含新闻媒体报道、播出、制作宣传图册、书籍专刊、电视、网络、移动媒体及其它媒体形式的宣传展映或专栏等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5.所有递交作品不予退还，请自留备份；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6.所有表格请务必仔细核实填写完整。</w:t>
      </w:r>
    </w:p>
    <w:p>
      <w:pPr>
        <w:spacing w:line="560" w:lineRule="exact"/>
        <w:ind w:firstLine="601" w:firstLineChars="200"/>
        <w:rPr>
          <w:rFonts w:ascii="华文楷体" w:hAnsi="华文楷体" w:eastAsia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sz w:val="30"/>
          <w:szCs w:val="30"/>
        </w:rPr>
        <w:t>二、参展作品要求</w:t>
      </w:r>
    </w:p>
    <w:p>
      <w:pPr>
        <w:spacing w:line="56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1．面向海内外征集与运河相关的优秀微电影作品；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2.影片类型：纪录片、剧情片、短视频；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3．时长：影片30分钟以内；短视频5分钟以内。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4.报送格式要求：影片必须是原片输出1080P以上高清视频，mp4、mpg、mov视频格式均可；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5.海报要求横竖版60cm×90cm的PSD格式和jpg格式的横、竖各一版；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6.1分钟以内的高清宣传片，mp4、mpg、mov视频格式均可。</w:t>
      </w:r>
    </w:p>
    <w:p>
      <w:pPr>
        <w:spacing w:line="560" w:lineRule="exact"/>
        <w:ind w:firstLine="601" w:firstLineChars="200"/>
        <w:rPr>
          <w:rFonts w:ascii="华文楷体" w:hAnsi="华文楷体" w:eastAsia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sz w:val="30"/>
          <w:szCs w:val="30"/>
        </w:rPr>
        <w:t>三、评审方式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1.初评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时间：2018年9月上旬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对于参展影片，组委会将邀请知名专家对作品进行初评，并遴选出入围作品，提交终评委。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2.终评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时间：2018年9月下旬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邀请著名导演、著名学者、著名演员为终评委，组成终评工作组，在扬州召开终评会，决选出最终获奖作品。</w:t>
      </w:r>
    </w:p>
    <w:p>
      <w:pPr>
        <w:spacing w:line="560" w:lineRule="exact"/>
        <w:ind w:firstLine="601" w:firstLineChars="200"/>
        <w:rPr>
          <w:rFonts w:ascii="华文楷体" w:hAnsi="华文楷体" w:eastAsia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sz w:val="30"/>
          <w:szCs w:val="30"/>
        </w:rPr>
        <w:t>四、颁奖仪式</w:t>
      </w:r>
    </w:p>
    <w:p>
      <w:pPr>
        <w:spacing w:line="56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10月在江苏省扬州市举行颁奖典礼。</w:t>
      </w:r>
    </w:p>
    <w:p>
      <w:pPr>
        <w:spacing w:line="560" w:lineRule="exact"/>
        <w:ind w:firstLine="601" w:firstLineChars="200"/>
        <w:rPr>
          <w:rFonts w:ascii="华文楷体" w:hAnsi="华文楷体" w:eastAsia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sz w:val="30"/>
          <w:szCs w:val="30"/>
        </w:rPr>
        <w:t>五、作品报送方式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为保证报送作品准确无误，要求每部作品同时以两种方式报送：</w:t>
      </w:r>
    </w:p>
    <w:p>
      <w:pPr>
        <w:spacing w:line="560" w:lineRule="exact"/>
        <w:rPr>
          <w:rFonts w:ascii="华文楷体" w:hAnsi="华文楷体" w:eastAsia="华文楷体"/>
          <w:b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网络方式：将作品正片、宣传片、横竖版海报上传至百度云盘，</w:t>
      </w:r>
      <w:r>
        <w:rPr>
          <w:rFonts w:hint="eastAsia" w:ascii="华文楷体" w:hAnsi="华文楷体" w:eastAsia="华文楷体"/>
          <w:b/>
          <w:sz w:val="30"/>
          <w:szCs w:val="30"/>
        </w:rPr>
        <w:t>并将百度云盘和报名表发送至邮箱：3535044158@qq.com；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邮寄：将拷贝（或刻录）作品正片、宣传片、横竖版海报、报名表的U盘（或光盘）邮寄到组委会。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地址：北京市海淀区文慧园路3号·中国电影资料馆13层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邮编：100082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pacing w:val="-20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收件人：</w:t>
      </w:r>
      <w:r>
        <w:rPr>
          <w:rFonts w:hint="eastAsia" w:ascii="华文楷体" w:hAnsi="华文楷体" w:eastAsia="华文楷体"/>
          <w:spacing w:val="-20"/>
          <w:sz w:val="30"/>
          <w:szCs w:val="30"/>
        </w:rPr>
        <w:t xml:space="preserve">“联创置业杯”中国·扬州运河主题国际微电影展组委会 </w:t>
      </w:r>
    </w:p>
    <w:p>
      <w:pPr>
        <w:spacing w:line="56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联系人：陈老师  电话：010-62228182    13146912228</w:t>
      </w:r>
    </w:p>
    <w:p>
      <w:pPr>
        <w:spacing w:line="56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扬州日报传媒集团咨询电话：</w:t>
      </w:r>
    </w:p>
    <w:p>
      <w:pPr>
        <w:pStyle w:val="2"/>
        <w:spacing w:before="0" w:beforeAutospacing="0" w:after="0" w:afterAutospacing="0" w:line="560" w:lineRule="exact"/>
        <w:ind w:firstLine="600" w:firstLineChars="200"/>
        <w:jc w:val="both"/>
        <w:rPr>
          <w:rFonts w:hint="eastAsia" w:ascii="华文楷体" w:hAnsi="华文楷体" w:eastAsia="华文楷体" w:cs="Arial"/>
          <w:color w:val="000000"/>
          <w:sz w:val="30"/>
          <w:szCs w:val="30"/>
        </w:rPr>
      </w:pPr>
      <w:r>
        <w:rPr>
          <w:rFonts w:hint="eastAsia" w:ascii="华文楷体" w:hAnsi="华文楷体" w:eastAsia="华文楷体" w:cs="Arial"/>
          <w:color w:val="000000"/>
          <w:sz w:val="30"/>
          <w:szCs w:val="30"/>
        </w:rPr>
        <w:t>联系人：程立 13665229695  刘伊婷17368906290</w:t>
      </w:r>
    </w:p>
    <w:p>
      <w:pPr>
        <w:pStyle w:val="2"/>
        <w:spacing w:before="0" w:beforeAutospacing="0" w:after="0" w:afterAutospacing="0" w:line="560" w:lineRule="exact"/>
        <w:ind w:firstLine="600" w:firstLineChars="200"/>
        <w:jc w:val="both"/>
        <w:rPr>
          <w:rFonts w:ascii="华文楷体" w:hAnsi="华文楷体" w:eastAsia="华文楷体" w:cs="Arial"/>
          <w:color w:val="000000"/>
          <w:sz w:val="30"/>
          <w:szCs w:val="30"/>
        </w:rPr>
      </w:pPr>
      <w:r>
        <w:rPr>
          <w:rFonts w:hint="eastAsia" w:ascii="华文楷体" w:hAnsi="华文楷体" w:eastAsia="华文楷体" w:cs="Arial"/>
          <w:color w:val="000000"/>
          <w:sz w:val="30"/>
          <w:szCs w:val="30"/>
        </w:rPr>
        <w:t>电话邮箱：0514</w:t>
      </w:r>
      <w:r>
        <w:rPr>
          <w:rFonts w:ascii="华文楷体" w:hAnsi="华文楷体" w:eastAsia="华文楷体" w:cs="Arial"/>
          <w:color w:val="000000"/>
          <w:sz w:val="30"/>
          <w:szCs w:val="30"/>
        </w:rPr>
        <w:t>—</w:t>
      </w:r>
      <w:r>
        <w:rPr>
          <w:rFonts w:hint="eastAsia" w:ascii="华文楷体" w:hAnsi="华文楷体" w:eastAsia="华文楷体" w:cs="Arial"/>
          <w:color w:val="000000"/>
          <w:sz w:val="30"/>
          <w:szCs w:val="30"/>
        </w:rPr>
        <w:t xml:space="preserve">87015266  </w:t>
      </w:r>
      <w:r>
        <w:rPr>
          <w:rFonts w:hint="eastAsia" w:ascii="华文楷体" w:hAnsi="华文楷体" w:eastAsia="华文楷体" w:cs="Arial"/>
          <w:color w:val="000000"/>
          <w:sz w:val="30"/>
          <w:szCs w:val="30"/>
          <w:lang w:val="en-US" w:eastAsia="zh-CN"/>
        </w:rPr>
        <w:t>990604005@qq.com</w:t>
      </w:r>
    </w:p>
    <w:p>
      <w:pPr>
        <w:spacing w:line="560" w:lineRule="exact"/>
        <w:ind w:firstLine="600" w:firstLineChars="200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活动最终解释权归联创置业杯中国·扬州运河主题国际微电影展组委会所有。</w:t>
      </w:r>
    </w:p>
    <w:p>
      <w:pPr>
        <w:spacing w:line="560" w:lineRule="exact"/>
        <w:ind w:firstLine="600" w:firstLineChars="200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附：关注电影展微信公众平台【扬州运河国际微电影展】，后台回复“报名表”，获取报名表下载链接。</w:t>
      </w: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中国·扬州运河主题国际微电影展组委会</w:t>
      </w: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 xml:space="preserve">                                 2018年</w:t>
      </w:r>
      <w:r>
        <w:rPr>
          <w:rFonts w:hint="eastAsia" w:ascii="华文楷体" w:hAnsi="华文楷体" w:eastAsia="华文楷体"/>
          <w:sz w:val="30"/>
          <w:szCs w:val="30"/>
          <w:lang w:val="en-US" w:eastAsia="zh-CN"/>
        </w:rPr>
        <w:t>3</w:t>
      </w:r>
      <w:r>
        <w:rPr>
          <w:rFonts w:hint="eastAsia" w:ascii="华文楷体" w:hAnsi="华文楷体" w:eastAsia="华文楷体"/>
          <w:sz w:val="30"/>
          <w:szCs w:val="30"/>
        </w:rPr>
        <w:t>月3日</w:t>
      </w: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</w:p>
    <w:p>
      <w:pPr>
        <w:spacing w:line="560" w:lineRule="exact"/>
        <w:rPr>
          <w:rFonts w:hint="eastAsia" w:ascii="华文楷体" w:hAnsi="华文楷体" w:eastAsia="华文楷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E60B1"/>
    <w:rsid w:val="45B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2018-03-15T07:17:00Z</dcterms:created>
  <dc:creator>Guess1394165173</dc:creator>
  <cp:lastModifiedBy>Guess1394165173</cp:lastModifiedBy>
  <dcterms:modified xsi:type="dcterms:W3CDTF">2018-03-15T07:18:01Z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